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0295CE63" w14:textId="77777777" w:rsidR="00241F0B" w:rsidRDefault="00FB18DA" w:rsidP="009976DC">
      <w:pPr>
        <w:tabs>
          <w:tab w:val="left" w:pos="900"/>
          <w:tab w:val="left" w:pos="1260"/>
        </w:tabs>
        <w:spacing w:line="360" w:lineRule="auto"/>
        <w:ind w:left="-284"/>
        <w:jc w:val="both"/>
        <w:rPr>
          <w:b/>
          <w:bCs/>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p>
    <w:p w14:paraId="75F417C9" w14:textId="7D5D626C" w:rsidR="00CC76B8" w:rsidRPr="00A52113" w:rsidRDefault="00CC76B8" w:rsidP="009976DC">
      <w:pPr>
        <w:tabs>
          <w:tab w:val="left" w:pos="900"/>
          <w:tab w:val="left" w:pos="1260"/>
        </w:tabs>
        <w:spacing w:line="360" w:lineRule="auto"/>
        <w:ind w:left="-284"/>
        <w:jc w:val="both"/>
        <w:rPr>
          <w:sz w:val="28"/>
          <w:szCs w:val="28"/>
        </w:rPr>
      </w:pPr>
      <w:r>
        <w:rPr>
          <w:b/>
          <w:bCs/>
          <w:sz w:val="28"/>
          <w:szCs w:val="28"/>
        </w:rPr>
        <w:t>«</w:t>
      </w:r>
      <w:r>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F92A0D" w:rsidR="00FB18DA"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p w14:paraId="2079558C" w14:textId="31EC07DE" w:rsidR="00EA77B1" w:rsidRPr="00EA77B1" w:rsidRDefault="00EA77B1" w:rsidP="00EA77B1">
      <w:pPr>
        <w:suppressAutoHyphens/>
        <w:rPr>
          <w:color w:val="111111"/>
          <w:sz w:val="28"/>
          <w:szCs w:val="28"/>
        </w:rPr>
      </w:pPr>
      <w:r w:rsidRPr="00EA77B1">
        <w:rPr>
          <w:color w:val="111111"/>
          <w:sz w:val="28"/>
          <w:szCs w:val="28"/>
        </w:rPr>
        <w:t>2021 год приема</w:t>
      </w:r>
      <w:bookmarkStart w:id="7" w:name="_GoBack"/>
      <w:bookmarkEnd w:id="7"/>
    </w:p>
    <w:tbl>
      <w:tblPr>
        <w:tblW w:w="5000" w:type="pct"/>
        <w:jc w:val="center"/>
        <w:tblLayout w:type="fixed"/>
        <w:tblLook w:val="04A0" w:firstRow="1" w:lastRow="0" w:firstColumn="1" w:lastColumn="0" w:noHBand="0" w:noVBand="1"/>
      </w:tblPr>
      <w:tblGrid>
        <w:gridCol w:w="4937"/>
        <w:gridCol w:w="2729"/>
        <w:gridCol w:w="2642"/>
      </w:tblGrid>
      <w:tr w:rsidR="00EA77B1" w:rsidRPr="00EA77B1" w14:paraId="1D7DF23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6BEEAF85"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Вид учебной работы   по дисциплине</w:t>
            </w:r>
          </w:p>
        </w:tc>
        <w:tc>
          <w:tcPr>
            <w:tcW w:w="2729" w:type="dxa"/>
            <w:tcBorders>
              <w:top w:val="single" w:sz="4" w:space="0" w:color="000000"/>
              <w:left w:val="single" w:sz="4" w:space="0" w:color="000000"/>
              <w:bottom w:val="single" w:sz="4" w:space="0" w:color="000000"/>
              <w:right w:val="single" w:sz="4" w:space="0" w:color="000000"/>
            </w:tcBorders>
            <w:hideMark/>
          </w:tcPr>
          <w:p w14:paraId="3ED062CC"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Всего</w:t>
            </w:r>
          </w:p>
          <w:p w14:paraId="5B6B1216"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з/е и часах)</w:t>
            </w:r>
          </w:p>
        </w:tc>
        <w:tc>
          <w:tcPr>
            <w:tcW w:w="2642" w:type="dxa"/>
            <w:tcBorders>
              <w:top w:val="single" w:sz="4" w:space="0" w:color="000000"/>
              <w:left w:val="single" w:sz="4" w:space="0" w:color="000000"/>
              <w:bottom w:val="single" w:sz="4" w:space="0" w:color="000000"/>
              <w:right w:val="single" w:sz="4" w:space="0" w:color="000000"/>
            </w:tcBorders>
            <w:hideMark/>
          </w:tcPr>
          <w:p w14:paraId="35A1B800" w14:textId="5D92F3EF"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 xml:space="preserve">Семестр </w:t>
            </w:r>
            <w:r w:rsidRPr="00EA77B1">
              <w:rPr>
                <w:b/>
                <w:color w:val="111111"/>
                <w:lang w:eastAsia="en-US"/>
              </w:rPr>
              <w:t>6</w:t>
            </w:r>
          </w:p>
          <w:p w14:paraId="181CA1F5"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часах)</w:t>
            </w:r>
          </w:p>
        </w:tc>
      </w:tr>
      <w:tr w:rsidR="00EA77B1" w:rsidRPr="00EA77B1" w14:paraId="44F914E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03C138DE"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Общая трудоемкость дисциплины</w:t>
            </w:r>
          </w:p>
        </w:tc>
        <w:tc>
          <w:tcPr>
            <w:tcW w:w="2729" w:type="dxa"/>
            <w:tcBorders>
              <w:top w:val="single" w:sz="4" w:space="0" w:color="000000"/>
              <w:left w:val="single" w:sz="4" w:space="0" w:color="000000"/>
              <w:bottom w:val="single" w:sz="4" w:space="0" w:color="000000"/>
              <w:right w:val="single" w:sz="4" w:space="0" w:color="000000"/>
            </w:tcBorders>
            <w:hideMark/>
          </w:tcPr>
          <w:p w14:paraId="26AF41D1"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3 з.е./108</w:t>
            </w:r>
          </w:p>
        </w:tc>
        <w:tc>
          <w:tcPr>
            <w:tcW w:w="2642" w:type="dxa"/>
            <w:tcBorders>
              <w:top w:val="single" w:sz="4" w:space="0" w:color="000000"/>
              <w:left w:val="single" w:sz="4" w:space="0" w:color="000000"/>
              <w:bottom w:val="single" w:sz="4" w:space="0" w:color="000000"/>
              <w:right w:val="single" w:sz="4" w:space="0" w:color="000000"/>
            </w:tcBorders>
            <w:hideMark/>
          </w:tcPr>
          <w:p w14:paraId="2C7CA600"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108</w:t>
            </w:r>
          </w:p>
        </w:tc>
      </w:tr>
      <w:tr w:rsidR="00EA77B1" w:rsidRPr="00EA77B1" w14:paraId="30307DD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22A2F580"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Контактная работа – Аудиторные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60B0E958" w14:textId="77777777" w:rsidR="00EA77B1" w:rsidRPr="00EA77B1" w:rsidRDefault="00EA77B1" w:rsidP="00EA77B1">
            <w:pPr>
              <w:keepNext/>
              <w:widowControl w:val="0"/>
              <w:suppressAutoHyphens/>
              <w:contextualSpacing/>
              <w:jc w:val="center"/>
              <w:rPr>
                <w:b/>
                <w:bCs/>
                <w:i/>
                <w:iCs/>
                <w:color w:val="111111"/>
                <w:lang w:eastAsia="en-US"/>
              </w:rPr>
            </w:pPr>
            <w:r w:rsidRPr="00EA77B1">
              <w:rPr>
                <w:b/>
                <w:bCs/>
                <w:i/>
                <w:iCs/>
                <w:lang w:eastAsia="en-US"/>
              </w:rPr>
              <w:t>50</w:t>
            </w:r>
          </w:p>
        </w:tc>
        <w:tc>
          <w:tcPr>
            <w:tcW w:w="2642" w:type="dxa"/>
            <w:tcBorders>
              <w:top w:val="single" w:sz="4" w:space="0" w:color="000000"/>
              <w:left w:val="single" w:sz="4" w:space="0" w:color="000000"/>
              <w:bottom w:val="single" w:sz="4" w:space="0" w:color="000000"/>
              <w:right w:val="single" w:sz="4" w:space="0" w:color="000000"/>
            </w:tcBorders>
            <w:hideMark/>
          </w:tcPr>
          <w:p w14:paraId="7DF4B77F"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50</w:t>
            </w:r>
          </w:p>
        </w:tc>
      </w:tr>
      <w:tr w:rsidR="00EA77B1" w:rsidRPr="00EA77B1" w14:paraId="5DE2C031"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4F599BDE"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Лекции</w:t>
            </w:r>
          </w:p>
        </w:tc>
        <w:tc>
          <w:tcPr>
            <w:tcW w:w="2729" w:type="dxa"/>
            <w:tcBorders>
              <w:top w:val="single" w:sz="4" w:space="0" w:color="000000"/>
              <w:left w:val="single" w:sz="4" w:space="0" w:color="000000"/>
              <w:bottom w:val="single" w:sz="4" w:space="0" w:color="000000"/>
              <w:right w:val="single" w:sz="4" w:space="0" w:color="000000"/>
            </w:tcBorders>
            <w:hideMark/>
          </w:tcPr>
          <w:p w14:paraId="3BBD74E8"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c>
          <w:tcPr>
            <w:tcW w:w="2642" w:type="dxa"/>
            <w:tcBorders>
              <w:top w:val="single" w:sz="4" w:space="0" w:color="000000"/>
              <w:left w:val="single" w:sz="4" w:space="0" w:color="000000"/>
              <w:bottom w:val="single" w:sz="4" w:space="0" w:color="000000"/>
              <w:right w:val="single" w:sz="4" w:space="0" w:color="000000"/>
            </w:tcBorders>
            <w:hideMark/>
          </w:tcPr>
          <w:p w14:paraId="6E3AB9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r>
      <w:tr w:rsidR="00EA77B1" w:rsidRPr="00EA77B1" w14:paraId="013F98B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5EF40B1D"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Семинары, практические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535B46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c>
          <w:tcPr>
            <w:tcW w:w="2642" w:type="dxa"/>
            <w:tcBorders>
              <w:top w:val="single" w:sz="4" w:space="0" w:color="000000"/>
              <w:left w:val="single" w:sz="4" w:space="0" w:color="000000"/>
              <w:bottom w:val="single" w:sz="4" w:space="0" w:color="000000"/>
              <w:right w:val="single" w:sz="4" w:space="0" w:color="000000"/>
            </w:tcBorders>
            <w:hideMark/>
          </w:tcPr>
          <w:p w14:paraId="6FA3FD76"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r>
      <w:tr w:rsidR="00EA77B1" w:rsidRPr="00EA77B1" w14:paraId="3410F1E0"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7FD39B0B"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Самостоятельная работа</w:t>
            </w:r>
          </w:p>
        </w:tc>
        <w:tc>
          <w:tcPr>
            <w:tcW w:w="2729" w:type="dxa"/>
            <w:tcBorders>
              <w:top w:val="single" w:sz="4" w:space="0" w:color="000000"/>
              <w:left w:val="single" w:sz="4" w:space="0" w:color="000000"/>
              <w:bottom w:val="single" w:sz="4" w:space="0" w:color="000000"/>
              <w:right w:val="single" w:sz="4" w:space="0" w:color="000000"/>
            </w:tcBorders>
            <w:hideMark/>
          </w:tcPr>
          <w:p w14:paraId="73EFF605"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c>
          <w:tcPr>
            <w:tcW w:w="2642" w:type="dxa"/>
            <w:tcBorders>
              <w:top w:val="single" w:sz="4" w:space="0" w:color="000000"/>
              <w:left w:val="single" w:sz="4" w:space="0" w:color="000000"/>
              <w:bottom w:val="single" w:sz="4" w:space="0" w:color="000000"/>
              <w:right w:val="single" w:sz="4" w:space="0" w:color="000000"/>
            </w:tcBorders>
            <w:hideMark/>
          </w:tcPr>
          <w:p w14:paraId="57BE2150"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r>
      <w:tr w:rsidR="00EA77B1" w:rsidRPr="00EA77B1" w14:paraId="5B03C2E2" w14:textId="77777777" w:rsidTr="00EA77B1">
        <w:trPr>
          <w:trHeight w:val="356"/>
          <w:jc w:val="center"/>
        </w:trPr>
        <w:tc>
          <w:tcPr>
            <w:tcW w:w="4937" w:type="dxa"/>
            <w:tcBorders>
              <w:top w:val="single" w:sz="4" w:space="0" w:color="000000"/>
              <w:left w:val="single" w:sz="4" w:space="0" w:color="000000"/>
              <w:bottom w:val="single" w:sz="4" w:space="0" w:color="000000"/>
              <w:right w:val="single" w:sz="4" w:space="0" w:color="000000"/>
            </w:tcBorders>
            <w:hideMark/>
          </w:tcPr>
          <w:p w14:paraId="091BE2DD"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текущего контроля</w:t>
            </w:r>
          </w:p>
        </w:tc>
        <w:tc>
          <w:tcPr>
            <w:tcW w:w="2729" w:type="dxa"/>
            <w:tcBorders>
              <w:top w:val="single" w:sz="4" w:space="0" w:color="000000"/>
              <w:left w:val="single" w:sz="4" w:space="0" w:color="000000"/>
              <w:bottom w:val="single" w:sz="4" w:space="0" w:color="000000"/>
              <w:right w:val="single" w:sz="4" w:space="0" w:color="000000"/>
            </w:tcBorders>
            <w:hideMark/>
          </w:tcPr>
          <w:p w14:paraId="0DDAEC83" w14:textId="290AC533"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c>
          <w:tcPr>
            <w:tcW w:w="2642" w:type="dxa"/>
            <w:tcBorders>
              <w:top w:val="single" w:sz="4" w:space="0" w:color="000000"/>
              <w:left w:val="single" w:sz="4" w:space="0" w:color="000000"/>
              <w:bottom w:val="single" w:sz="4" w:space="0" w:color="000000"/>
              <w:right w:val="single" w:sz="4" w:space="0" w:color="000000"/>
            </w:tcBorders>
            <w:hideMark/>
          </w:tcPr>
          <w:p w14:paraId="22B02838" w14:textId="1ED10F41"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r>
      <w:tr w:rsidR="00EA77B1" w:rsidRPr="00EA77B1" w14:paraId="14E0FFD6"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3A585070"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промежуточной аттестации</w:t>
            </w:r>
          </w:p>
        </w:tc>
        <w:tc>
          <w:tcPr>
            <w:tcW w:w="2729" w:type="dxa"/>
            <w:tcBorders>
              <w:top w:val="single" w:sz="4" w:space="0" w:color="000000"/>
              <w:left w:val="single" w:sz="4" w:space="0" w:color="000000"/>
              <w:bottom w:val="single" w:sz="4" w:space="0" w:color="000000"/>
              <w:right w:val="single" w:sz="4" w:space="0" w:color="000000"/>
            </w:tcBorders>
            <w:hideMark/>
          </w:tcPr>
          <w:p w14:paraId="6912A796"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c>
          <w:tcPr>
            <w:tcW w:w="2642" w:type="dxa"/>
            <w:tcBorders>
              <w:top w:val="single" w:sz="4" w:space="0" w:color="000000"/>
              <w:left w:val="single" w:sz="4" w:space="0" w:color="000000"/>
              <w:bottom w:val="single" w:sz="4" w:space="0" w:color="000000"/>
              <w:right w:val="single" w:sz="4" w:space="0" w:color="000000"/>
            </w:tcBorders>
            <w:hideMark/>
          </w:tcPr>
          <w:p w14:paraId="0BB4099A"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r>
    </w:tbl>
    <w:p w14:paraId="748F58C2" w14:textId="77777777" w:rsidR="00EA77B1" w:rsidRDefault="00EA77B1" w:rsidP="00EA77B1">
      <w:pPr>
        <w:shd w:val="clear" w:color="auto" w:fill="FFFFFF"/>
        <w:suppressAutoHyphens/>
        <w:jc w:val="right"/>
        <w:rPr>
          <w:color w:val="111111"/>
          <w:sz w:val="28"/>
          <w:szCs w:val="28"/>
        </w:rPr>
      </w:pPr>
    </w:p>
    <w:p w14:paraId="2036DA03" w14:textId="27587B9B" w:rsidR="00EA77B1" w:rsidRPr="00EA77B1" w:rsidRDefault="00EA77B1" w:rsidP="00EA77B1">
      <w:pPr>
        <w:shd w:val="clear" w:color="auto" w:fill="FFFFFF"/>
        <w:suppressAutoHyphens/>
        <w:jc w:val="right"/>
        <w:rPr>
          <w:color w:val="111111"/>
          <w:sz w:val="28"/>
          <w:szCs w:val="28"/>
        </w:rPr>
      </w:pPr>
      <w:r w:rsidRPr="00EA77B1">
        <w:rPr>
          <w:color w:val="111111"/>
          <w:sz w:val="28"/>
          <w:szCs w:val="28"/>
        </w:rPr>
        <w:t xml:space="preserve">Таблица </w:t>
      </w:r>
      <w:r w:rsidR="00366302">
        <w:rPr>
          <w:color w:val="111111"/>
          <w:sz w:val="28"/>
          <w:szCs w:val="28"/>
        </w:rPr>
        <w:t>1</w:t>
      </w:r>
    </w:p>
    <w:p w14:paraId="4CAF23E4" w14:textId="021E0476" w:rsidR="00EA77B1" w:rsidRPr="00366302" w:rsidRDefault="00EA77B1" w:rsidP="00EA77B1">
      <w:pPr>
        <w:shd w:val="clear" w:color="auto" w:fill="FFFFFF"/>
        <w:suppressAutoHyphens/>
        <w:rPr>
          <w:color w:val="111111"/>
          <w:sz w:val="28"/>
          <w:szCs w:val="28"/>
        </w:rPr>
      </w:pPr>
      <w:r w:rsidRPr="00EA77B1">
        <w:rPr>
          <w:color w:val="111111"/>
          <w:sz w:val="28"/>
          <w:szCs w:val="28"/>
        </w:rPr>
        <w:t>С 2022 года приема</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0"/>
        <w:gridCol w:w="2666"/>
        <w:gridCol w:w="2662"/>
      </w:tblGrid>
      <w:tr w:rsidR="00FB18DA" w:rsidRPr="007E2F0F" w14:paraId="4E534E28" w14:textId="77777777" w:rsidTr="00EA77B1">
        <w:trPr>
          <w:trHeight w:val="640"/>
        </w:trPr>
        <w:tc>
          <w:tcPr>
            <w:tcW w:w="2416"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293"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292" w:type="pct"/>
          </w:tcPr>
          <w:p w14:paraId="5924BE28" w14:textId="77777777" w:rsidR="00EA77B1" w:rsidRPr="00EA77B1" w:rsidRDefault="00FB18DA" w:rsidP="00EA77B1">
            <w:pPr>
              <w:keepNext/>
              <w:widowControl w:val="0"/>
              <w:suppressAutoHyphens/>
              <w:contextualSpacing/>
              <w:jc w:val="center"/>
              <w:rPr>
                <w:color w:val="111111"/>
                <w:lang w:eastAsia="en-US"/>
              </w:rPr>
            </w:pPr>
            <w:r>
              <w:rPr>
                <w:b/>
                <w:bCs/>
                <w:lang w:eastAsia="en-US"/>
              </w:rPr>
              <w:t xml:space="preserve">  </w:t>
            </w:r>
            <w:r w:rsidR="00EA77B1" w:rsidRPr="00EA77B1">
              <w:rPr>
                <w:b/>
                <w:color w:val="111111"/>
                <w:lang w:eastAsia="en-US"/>
              </w:rPr>
              <w:t>Семестр 6</w:t>
            </w:r>
          </w:p>
          <w:p w14:paraId="64633E20" w14:textId="719FE45D" w:rsidR="00FB18DA" w:rsidRPr="007E2F0F" w:rsidRDefault="00EA77B1" w:rsidP="00EA77B1">
            <w:pPr>
              <w:keepNext/>
              <w:widowControl w:val="0"/>
              <w:autoSpaceDE w:val="0"/>
              <w:autoSpaceDN w:val="0"/>
              <w:adjustRightInd w:val="0"/>
              <w:spacing w:line="276" w:lineRule="auto"/>
              <w:jc w:val="center"/>
              <w:rPr>
                <w:b/>
                <w:bCs/>
                <w:lang w:eastAsia="en-US"/>
              </w:rPr>
            </w:pPr>
            <w:r w:rsidRPr="00EA77B1">
              <w:rPr>
                <w:b/>
                <w:color w:val="111111"/>
                <w:lang w:eastAsia="en-US"/>
              </w:rPr>
              <w:t>(в часах)</w:t>
            </w:r>
          </w:p>
        </w:tc>
      </w:tr>
      <w:tr w:rsidR="00FB18DA" w:rsidRPr="007E2F0F" w14:paraId="57FD2FC5" w14:textId="77777777" w:rsidTr="00EA77B1">
        <w:trPr>
          <w:trHeight w:val="640"/>
        </w:trPr>
        <w:tc>
          <w:tcPr>
            <w:tcW w:w="2416"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293"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292"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rsidTr="00EA77B1">
        <w:trPr>
          <w:trHeight w:val="640"/>
        </w:trPr>
        <w:tc>
          <w:tcPr>
            <w:tcW w:w="2416"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293"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292"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rsidTr="00EA77B1">
        <w:trPr>
          <w:trHeight w:val="320"/>
        </w:trPr>
        <w:tc>
          <w:tcPr>
            <w:tcW w:w="2416"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293"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292"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rsidTr="00EA77B1">
        <w:trPr>
          <w:trHeight w:val="320"/>
        </w:trPr>
        <w:tc>
          <w:tcPr>
            <w:tcW w:w="2416"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293"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292"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rsidTr="00EA77B1">
        <w:trPr>
          <w:trHeight w:val="305"/>
        </w:trPr>
        <w:tc>
          <w:tcPr>
            <w:tcW w:w="2416"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293"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292"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rsidTr="00EA77B1">
        <w:trPr>
          <w:trHeight w:val="320"/>
        </w:trPr>
        <w:tc>
          <w:tcPr>
            <w:tcW w:w="2416"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293"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292"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EA77B1">
        <w:trPr>
          <w:trHeight w:val="320"/>
        </w:trPr>
        <w:tc>
          <w:tcPr>
            <w:tcW w:w="2416"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293"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292"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 xml:space="preserve">Риторика как теория и практика эффективной речи. Этапы работы над текстом выступления. Роль аргументации в научном и </w:t>
      </w:r>
      <w:r w:rsidR="00991FFE" w:rsidRPr="00B5478F">
        <w:rPr>
          <w:sz w:val="28"/>
          <w:szCs w:val="28"/>
          <w:shd w:val="clear" w:color="auto" w:fill="FFFFFF"/>
        </w:rPr>
        <w:lastRenderedPageBreak/>
        <w:t>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w:t>
      </w:r>
      <w:r w:rsidRPr="00012F88">
        <w:rPr>
          <w:color w:val="000000"/>
          <w:sz w:val="28"/>
          <w:szCs w:val="28"/>
        </w:rPr>
        <w:lastRenderedPageBreak/>
        <w:t>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1B8E1E92" w:rsidR="00FB18DA" w:rsidRDefault="00FB18DA" w:rsidP="00327F91">
      <w:pPr>
        <w:jc w:val="both"/>
        <w:rPr>
          <w:b/>
          <w:bCs/>
          <w:sz w:val="28"/>
          <w:szCs w:val="28"/>
        </w:rPr>
      </w:pPr>
      <w:r w:rsidRPr="007E2F0F">
        <w:rPr>
          <w:b/>
          <w:bCs/>
          <w:sz w:val="28"/>
          <w:szCs w:val="28"/>
        </w:rPr>
        <w:t>5.2. Учебно – тематический план</w:t>
      </w:r>
    </w:p>
    <w:p w14:paraId="3307C337" w14:textId="77777777" w:rsidR="00366302" w:rsidRDefault="00366302" w:rsidP="00327F91">
      <w:pPr>
        <w:jc w:val="both"/>
        <w:rPr>
          <w:bCs/>
          <w:sz w:val="28"/>
          <w:szCs w:val="28"/>
        </w:rPr>
      </w:pPr>
    </w:p>
    <w:p w14:paraId="2F8D8ADB" w14:textId="1CC84B52" w:rsidR="00366302" w:rsidRPr="00366302" w:rsidRDefault="00366302" w:rsidP="00327F91">
      <w:pPr>
        <w:jc w:val="both"/>
        <w:rPr>
          <w:bCs/>
          <w:sz w:val="28"/>
          <w:szCs w:val="28"/>
        </w:rPr>
      </w:pPr>
      <w:r>
        <w:rPr>
          <w:bCs/>
          <w:sz w:val="28"/>
          <w:szCs w:val="28"/>
        </w:rPr>
        <w:t xml:space="preserve">                                                                                                                          </w:t>
      </w:r>
      <w:r w:rsidRPr="00366302">
        <w:rPr>
          <w:bCs/>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66302" w:rsidRPr="007E2F0F" w14:paraId="3A6EF1E3" w14:textId="77777777" w:rsidTr="00C025D9">
        <w:tc>
          <w:tcPr>
            <w:tcW w:w="259" w:type="pct"/>
            <w:vMerge w:val="restart"/>
          </w:tcPr>
          <w:p w14:paraId="75E6CE73" w14:textId="77777777" w:rsidR="00366302" w:rsidRPr="007E2F0F" w:rsidRDefault="00366302" w:rsidP="00C025D9">
            <w:pPr>
              <w:tabs>
                <w:tab w:val="right" w:pos="851"/>
              </w:tabs>
              <w:spacing w:line="276" w:lineRule="auto"/>
              <w:rPr>
                <w:lang w:eastAsia="en-US"/>
              </w:rPr>
            </w:pPr>
            <w:r w:rsidRPr="007E2F0F">
              <w:rPr>
                <w:sz w:val="22"/>
                <w:szCs w:val="22"/>
                <w:lang w:eastAsia="en-US"/>
              </w:rPr>
              <w:t>№</w:t>
            </w:r>
          </w:p>
          <w:p w14:paraId="328B198C" w14:textId="77777777" w:rsidR="00366302" w:rsidRPr="007E2F0F" w:rsidRDefault="00366302" w:rsidP="00C025D9">
            <w:pPr>
              <w:tabs>
                <w:tab w:val="right" w:pos="851"/>
              </w:tabs>
              <w:spacing w:line="276" w:lineRule="auto"/>
              <w:rPr>
                <w:lang w:eastAsia="en-US"/>
              </w:rPr>
            </w:pPr>
            <w:r w:rsidRPr="007E2F0F">
              <w:rPr>
                <w:sz w:val="22"/>
                <w:szCs w:val="22"/>
                <w:lang w:eastAsia="en-US"/>
              </w:rPr>
              <w:t>п/п</w:t>
            </w:r>
          </w:p>
        </w:tc>
        <w:tc>
          <w:tcPr>
            <w:tcW w:w="1041" w:type="pct"/>
            <w:vMerge w:val="restart"/>
          </w:tcPr>
          <w:p w14:paraId="1D5FEECC" w14:textId="77777777" w:rsidR="00366302" w:rsidRPr="007E2F0F" w:rsidRDefault="00366302" w:rsidP="00C025D9">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0458C0E9" w14:textId="77777777" w:rsidR="00366302" w:rsidRPr="007E2F0F" w:rsidRDefault="00366302" w:rsidP="00C025D9">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5BED51F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66302" w:rsidRPr="007E2F0F" w14:paraId="14BAB2AD" w14:textId="77777777" w:rsidTr="00366302">
        <w:tc>
          <w:tcPr>
            <w:tcW w:w="259" w:type="pct"/>
            <w:vMerge/>
            <w:vAlign w:val="center"/>
          </w:tcPr>
          <w:p w14:paraId="4D4253ED" w14:textId="77777777" w:rsidR="00366302" w:rsidRPr="007E2F0F" w:rsidRDefault="00366302" w:rsidP="00C025D9">
            <w:pPr>
              <w:spacing w:line="276" w:lineRule="auto"/>
              <w:rPr>
                <w:lang w:eastAsia="en-US"/>
              </w:rPr>
            </w:pPr>
          </w:p>
        </w:tc>
        <w:tc>
          <w:tcPr>
            <w:tcW w:w="1041" w:type="pct"/>
            <w:vMerge/>
            <w:vAlign w:val="center"/>
          </w:tcPr>
          <w:p w14:paraId="049A895D" w14:textId="77777777" w:rsidR="00366302" w:rsidRPr="007E2F0F" w:rsidRDefault="00366302" w:rsidP="00C025D9">
            <w:pPr>
              <w:spacing w:line="276" w:lineRule="auto"/>
              <w:rPr>
                <w:lang w:eastAsia="en-US"/>
              </w:rPr>
            </w:pPr>
          </w:p>
        </w:tc>
        <w:tc>
          <w:tcPr>
            <w:tcW w:w="389" w:type="pct"/>
            <w:vMerge w:val="restart"/>
          </w:tcPr>
          <w:p w14:paraId="3794553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Всего</w:t>
            </w:r>
          </w:p>
        </w:tc>
        <w:tc>
          <w:tcPr>
            <w:tcW w:w="1623" w:type="pct"/>
            <w:gridSpan w:val="3"/>
          </w:tcPr>
          <w:p w14:paraId="509684DC" w14:textId="77777777" w:rsidR="00366302" w:rsidRPr="00D630DB" w:rsidRDefault="00366302" w:rsidP="00C025D9">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3973D040" w14:textId="77777777" w:rsidR="00366302" w:rsidRPr="007E2F0F" w:rsidRDefault="00366302" w:rsidP="00C025D9">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2B090968" w14:textId="77777777" w:rsidR="00366302" w:rsidRPr="007E2F0F" w:rsidRDefault="00366302" w:rsidP="00C025D9">
            <w:pPr>
              <w:spacing w:line="276" w:lineRule="auto"/>
              <w:rPr>
                <w:b/>
                <w:bCs/>
                <w:lang w:eastAsia="en-US"/>
              </w:rPr>
            </w:pPr>
          </w:p>
        </w:tc>
      </w:tr>
      <w:tr w:rsidR="00366302" w:rsidRPr="007E2F0F" w14:paraId="139273B7" w14:textId="77777777" w:rsidTr="00C025D9">
        <w:tc>
          <w:tcPr>
            <w:tcW w:w="259" w:type="pct"/>
            <w:vMerge/>
            <w:vAlign w:val="center"/>
          </w:tcPr>
          <w:p w14:paraId="59654CCB" w14:textId="77777777" w:rsidR="00366302" w:rsidRPr="007E2F0F" w:rsidRDefault="00366302" w:rsidP="00C025D9">
            <w:pPr>
              <w:spacing w:line="276" w:lineRule="auto"/>
              <w:rPr>
                <w:lang w:eastAsia="en-US"/>
              </w:rPr>
            </w:pPr>
          </w:p>
        </w:tc>
        <w:tc>
          <w:tcPr>
            <w:tcW w:w="1041" w:type="pct"/>
            <w:vMerge/>
            <w:vAlign w:val="center"/>
          </w:tcPr>
          <w:p w14:paraId="1E3FFF8F" w14:textId="77777777" w:rsidR="00366302" w:rsidRPr="007E2F0F" w:rsidRDefault="00366302" w:rsidP="00C025D9">
            <w:pPr>
              <w:spacing w:line="276" w:lineRule="auto"/>
              <w:rPr>
                <w:lang w:eastAsia="en-US"/>
              </w:rPr>
            </w:pPr>
          </w:p>
        </w:tc>
        <w:tc>
          <w:tcPr>
            <w:tcW w:w="389" w:type="pct"/>
            <w:vMerge/>
            <w:vAlign w:val="center"/>
          </w:tcPr>
          <w:p w14:paraId="183BD570" w14:textId="77777777" w:rsidR="00366302" w:rsidRPr="007E2F0F" w:rsidRDefault="00366302" w:rsidP="00C025D9">
            <w:pPr>
              <w:spacing w:line="276" w:lineRule="auto"/>
              <w:rPr>
                <w:b/>
                <w:bCs/>
                <w:lang w:eastAsia="en-US"/>
              </w:rPr>
            </w:pPr>
          </w:p>
        </w:tc>
        <w:tc>
          <w:tcPr>
            <w:tcW w:w="455" w:type="pct"/>
          </w:tcPr>
          <w:p w14:paraId="4A77DDEA" w14:textId="77777777" w:rsidR="00366302" w:rsidRPr="007E2F0F" w:rsidRDefault="00366302" w:rsidP="00C025D9">
            <w:pPr>
              <w:tabs>
                <w:tab w:val="right" w:pos="851"/>
              </w:tabs>
              <w:spacing w:line="276" w:lineRule="auto"/>
              <w:rPr>
                <w:lang w:eastAsia="en-US"/>
              </w:rPr>
            </w:pPr>
            <w:r w:rsidRPr="007E2F0F">
              <w:rPr>
                <w:sz w:val="22"/>
                <w:szCs w:val="22"/>
                <w:lang w:eastAsia="en-US"/>
              </w:rPr>
              <w:t>Общая, в т.ч.:</w:t>
            </w:r>
          </w:p>
        </w:tc>
        <w:tc>
          <w:tcPr>
            <w:tcW w:w="454" w:type="pct"/>
          </w:tcPr>
          <w:p w14:paraId="738924A2" w14:textId="77777777" w:rsidR="00366302" w:rsidRPr="007E2F0F" w:rsidRDefault="00366302" w:rsidP="00C025D9">
            <w:pPr>
              <w:tabs>
                <w:tab w:val="right" w:pos="851"/>
              </w:tabs>
              <w:spacing w:line="276" w:lineRule="auto"/>
              <w:rPr>
                <w:lang w:eastAsia="en-US"/>
              </w:rPr>
            </w:pPr>
            <w:r w:rsidRPr="007E2F0F">
              <w:rPr>
                <w:sz w:val="22"/>
                <w:szCs w:val="22"/>
                <w:lang w:eastAsia="en-US"/>
              </w:rPr>
              <w:t>Лекции</w:t>
            </w:r>
          </w:p>
        </w:tc>
        <w:tc>
          <w:tcPr>
            <w:tcW w:w="714" w:type="pct"/>
          </w:tcPr>
          <w:p w14:paraId="6F4F57C1" w14:textId="77777777" w:rsidR="00366302" w:rsidRPr="007E2F0F" w:rsidRDefault="00366302" w:rsidP="00C025D9">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51E67F86" w14:textId="77777777" w:rsidR="00366302" w:rsidRPr="007E2F0F" w:rsidRDefault="00366302" w:rsidP="00C025D9">
            <w:pPr>
              <w:spacing w:line="276" w:lineRule="auto"/>
              <w:rPr>
                <w:color w:val="7030A0"/>
                <w:lang w:eastAsia="en-US"/>
              </w:rPr>
            </w:pPr>
          </w:p>
        </w:tc>
        <w:tc>
          <w:tcPr>
            <w:tcW w:w="1032" w:type="pct"/>
            <w:vMerge/>
            <w:vAlign w:val="center"/>
          </w:tcPr>
          <w:p w14:paraId="12B70DA0" w14:textId="77777777" w:rsidR="00366302" w:rsidRPr="007E2F0F" w:rsidRDefault="00366302" w:rsidP="00C025D9">
            <w:pPr>
              <w:spacing w:line="276" w:lineRule="auto"/>
              <w:rPr>
                <w:b/>
                <w:bCs/>
                <w:lang w:eastAsia="en-US"/>
              </w:rPr>
            </w:pPr>
          </w:p>
        </w:tc>
      </w:tr>
      <w:tr w:rsidR="00366302" w:rsidRPr="007E2F0F" w14:paraId="52E4A511" w14:textId="77777777" w:rsidTr="00C025D9">
        <w:tc>
          <w:tcPr>
            <w:tcW w:w="259" w:type="pct"/>
          </w:tcPr>
          <w:p w14:paraId="746DFCFB" w14:textId="77777777" w:rsidR="00366302" w:rsidRPr="007E2F0F" w:rsidRDefault="00366302" w:rsidP="00366302">
            <w:pPr>
              <w:tabs>
                <w:tab w:val="right" w:pos="851"/>
              </w:tabs>
              <w:spacing w:line="276" w:lineRule="auto"/>
              <w:rPr>
                <w:lang w:eastAsia="en-US"/>
              </w:rPr>
            </w:pPr>
            <w:r w:rsidRPr="007E2F0F">
              <w:rPr>
                <w:lang w:eastAsia="en-US"/>
              </w:rPr>
              <w:t>1.</w:t>
            </w:r>
          </w:p>
        </w:tc>
        <w:tc>
          <w:tcPr>
            <w:tcW w:w="1041" w:type="pct"/>
          </w:tcPr>
          <w:p w14:paraId="3A8F30A8" w14:textId="77777777" w:rsidR="00366302" w:rsidRPr="007E2F0F" w:rsidRDefault="00366302" w:rsidP="00366302">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24A601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1A554200" w14:textId="7A98285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53D1C634" w14:textId="45DAD474"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1AD8851"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69535394" w14:textId="0F72A8E3"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3CBA51E5" w14:textId="77777777" w:rsidR="00366302" w:rsidRPr="007E2F0F" w:rsidRDefault="00366302" w:rsidP="00366302">
            <w:pPr>
              <w:tabs>
                <w:tab w:val="right" w:pos="851"/>
              </w:tabs>
              <w:spacing w:line="276" w:lineRule="auto"/>
              <w:rPr>
                <w:lang w:eastAsia="en-US"/>
              </w:rPr>
            </w:pPr>
            <w:r w:rsidRPr="007E2F0F">
              <w:rPr>
                <w:lang w:eastAsia="en-US"/>
              </w:rPr>
              <w:t>опрос, дискуссия, кейсы</w:t>
            </w:r>
          </w:p>
        </w:tc>
      </w:tr>
      <w:tr w:rsidR="00366302" w:rsidRPr="007E2F0F" w14:paraId="1E5F22D3" w14:textId="77777777" w:rsidTr="00C025D9">
        <w:tc>
          <w:tcPr>
            <w:tcW w:w="259" w:type="pct"/>
          </w:tcPr>
          <w:p w14:paraId="289D6614" w14:textId="77777777" w:rsidR="00366302" w:rsidRPr="007E2F0F" w:rsidRDefault="00366302" w:rsidP="00366302">
            <w:pPr>
              <w:tabs>
                <w:tab w:val="right" w:pos="851"/>
              </w:tabs>
              <w:spacing w:line="276" w:lineRule="auto"/>
              <w:rPr>
                <w:lang w:eastAsia="en-US"/>
              </w:rPr>
            </w:pPr>
            <w:r w:rsidRPr="007E2F0F">
              <w:rPr>
                <w:lang w:eastAsia="en-US"/>
              </w:rPr>
              <w:t>2.</w:t>
            </w:r>
          </w:p>
        </w:tc>
        <w:tc>
          <w:tcPr>
            <w:tcW w:w="1041" w:type="pct"/>
          </w:tcPr>
          <w:p w14:paraId="3961CC22" w14:textId="77777777" w:rsidR="00366302" w:rsidRPr="007E2F0F" w:rsidRDefault="00366302" w:rsidP="00366302">
            <w:pPr>
              <w:tabs>
                <w:tab w:val="right" w:pos="851"/>
              </w:tabs>
              <w:spacing w:line="276" w:lineRule="auto"/>
              <w:rPr>
                <w:lang w:eastAsia="en-US"/>
              </w:rPr>
            </w:pPr>
            <w:r w:rsidRPr="003E0784">
              <w:rPr>
                <w:lang w:eastAsia="en-US"/>
              </w:rPr>
              <w:t xml:space="preserve">Тема 2. Особенности </w:t>
            </w:r>
            <w:r w:rsidRPr="003E0784">
              <w:rPr>
                <w:lang w:eastAsia="en-US"/>
              </w:rPr>
              <w:lastRenderedPageBreak/>
              <w:t>устной коммуникации в деловой среде</w:t>
            </w:r>
          </w:p>
        </w:tc>
        <w:tc>
          <w:tcPr>
            <w:tcW w:w="389" w:type="pct"/>
          </w:tcPr>
          <w:p w14:paraId="77E0F709" w14:textId="77777777" w:rsidR="00366302" w:rsidRPr="007E2F0F" w:rsidRDefault="00366302" w:rsidP="00366302">
            <w:pPr>
              <w:tabs>
                <w:tab w:val="right" w:pos="851"/>
              </w:tabs>
              <w:spacing w:line="276" w:lineRule="auto"/>
              <w:jc w:val="center"/>
              <w:rPr>
                <w:lang w:eastAsia="en-US"/>
              </w:rPr>
            </w:pPr>
            <w:r w:rsidRPr="007F2941">
              <w:rPr>
                <w:lang w:eastAsia="en-US"/>
              </w:rPr>
              <w:lastRenderedPageBreak/>
              <w:t>2</w:t>
            </w:r>
            <w:r>
              <w:rPr>
                <w:lang w:eastAsia="en-US"/>
              </w:rPr>
              <w:t>2</w:t>
            </w:r>
          </w:p>
        </w:tc>
        <w:tc>
          <w:tcPr>
            <w:tcW w:w="455" w:type="pct"/>
          </w:tcPr>
          <w:p w14:paraId="0C720770" w14:textId="546058D5"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0D940E36" w14:textId="32395C88"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03F1DBC7" w14:textId="4929202C"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70891092" w14:textId="3E8E91C8"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554DA27B"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 тесты</w:t>
            </w:r>
          </w:p>
        </w:tc>
      </w:tr>
      <w:tr w:rsidR="00366302" w:rsidRPr="007E2F0F" w14:paraId="39A1FC4E" w14:textId="77777777" w:rsidTr="00C025D9">
        <w:tc>
          <w:tcPr>
            <w:tcW w:w="259" w:type="pct"/>
          </w:tcPr>
          <w:p w14:paraId="42C7BFD6" w14:textId="77777777" w:rsidR="00366302" w:rsidRPr="007E2F0F" w:rsidRDefault="00366302" w:rsidP="00366302">
            <w:pPr>
              <w:tabs>
                <w:tab w:val="right" w:pos="851"/>
              </w:tabs>
              <w:spacing w:line="276" w:lineRule="auto"/>
              <w:rPr>
                <w:lang w:eastAsia="en-US"/>
              </w:rPr>
            </w:pPr>
            <w:r w:rsidRPr="007E2F0F">
              <w:rPr>
                <w:lang w:eastAsia="en-US"/>
              </w:rPr>
              <w:lastRenderedPageBreak/>
              <w:t>3</w:t>
            </w:r>
          </w:p>
        </w:tc>
        <w:tc>
          <w:tcPr>
            <w:tcW w:w="1041" w:type="pct"/>
          </w:tcPr>
          <w:p w14:paraId="04173DA7" w14:textId="77777777" w:rsidR="00366302" w:rsidRPr="007E2F0F" w:rsidRDefault="00366302" w:rsidP="00366302">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0AA4D90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7126C592" w14:textId="277EC72A"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765EAF" w14:textId="4C3536B3"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131B481A" w14:textId="77777777"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18A9CFE9" w14:textId="0184AB55"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4599D58B" w14:textId="77777777" w:rsidR="00366302" w:rsidRPr="007E2F0F" w:rsidRDefault="00366302" w:rsidP="00366302">
            <w:pPr>
              <w:tabs>
                <w:tab w:val="right" w:pos="851"/>
              </w:tabs>
              <w:spacing w:line="276" w:lineRule="auto"/>
              <w:rPr>
                <w:lang w:eastAsia="en-US"/>
              </w:rPr>
            </w:pPr>
            <w:r w:rsidRPr="007E2F0F">
              <w:rPr>
                <w:lang w:eastAsia="en-US"/>
              </w:rPr>
              <w:t>опрос, презентация</w:t>
            </w:r>
          </w:p>
        </w:tc>
      </w:tr>
      <w:tr w:rsidR="00366302" w:rsidRPr="007E2F0F" w14:paraId="6131AE4D" w14:textId="77777777" w:rsidTr="00C025D9">
        <w:tc>
          <w:tcPr>
            <w:tcW w:w="259" w:type="pct"/>
          </w:tcPr>
          <w:p w14:paraId="165908C4" w14:textId="77777777" w:rsidR="00366302" w:rsidRPr="007E2F0F" w:rsidRDefault="00366302" w:rsidP="00366302">
            <w:pPr>
              <w:tabs>
                <w:tab w:val="right" w:pos="851"/>
              </w:tabs>
              <w:spacing w:line="276" w:lineRule="auto"/>
              <w:rPr>
                <w:lang w:eastAsia="en-US"/>
              </w:rPr>
            </w:pPr>
            <w:r w:rsidRPr="007E2F0F">
              <w:rPr>
                <w:lang w:eastAsia="en-US"/>
              </w:rPr>
              <w:t>4</w:t>
            </w:r>
          </w:p>
        </w:tc>
        <w:tc>
          <w:tcPr>
            <w:tcW w:w="1041" w:type="pct"/>
          </w:tcPr>
          <w:p w14:paraId="70B2052B" w14:textId="77777777" w:rsidR="00366302" w:rsidRPr="007E2F0F" w:rsidRDefault="00366302" w:rsidP="00366302">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787D24C6"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0</w:t>
            </w:r>
          </w:p>
        </w:tc>
        <w:tc>
          <w:tcPr>
            <w:tcW w:w="455" w:type="pct"/>
          </w:tcPr>
          <w:p w14:paraId="73F8BE55" w14:textId="5B90F0E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28AAAD34" w14:textId="06E0FC6E"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6C37424"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034B512A" w14:textId="31073A79"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0</w:t>
            </w:r>
          </w:p>
        </w:tc>
        <w:tc>
          <w:tcPr>
            <w:tcW w:w="1032" w:type="pct"/>
          </w:tcPr>
          <w:p w14:paraId="7B7561B1" w14:textId="77777777" w:rsidR="00366302" w:rsidRPr="007E2F0F" w:rsidRDefault="00366302" w:rsidP="00366302">
            <w:pPr>
              <w:tabs>
                <w:tab w:val="right" w:pos="851"/>
              </w:tabs>
              <w:spacing w:line="276" w:lineRule="auto"/>
              <w:rPr>
                <w:lang w:eastAsia="en-US"/>
              </w:rPr>
            </w:pPr>
            <w:r w:rsidRPr="007E2F0F">
              <w:rPr>
                <w:lang w:eastAsia="en-US"/>
              </w:rPr>
              <w:t>опрос, тесты, дискуссия</w:t>
            </w:r>
          </w:p>
        </w:tc>
      </w:tr>
      <w:tr w:rsidR="00366302" w:rsidRPr="007E2F0F" w14:paraId="0D269774" w14:textId="77777777" w:rsidTr="00C025D9">
        <w:tc>
          <w:tcPr>
            <w:tcW w:w="259" w:type="pct"/>
          </w:tcPr>
          <w:p w14:paraId="49F89936" w14:textId="77777777" w:rsidR="00366302" w:rsidRPr="007E2F0F" w:rsidRDefault="00366302" w:rsidP="00366302">
            <w:pPr>
              <w:tabs>
                <w:tab w:val="right" w:pos="851"/>
              </w:tabs>
              <w:spacing w:line="276" w:lineRule="auto"/>
              <w:rPr>
                <w:lang w:eastAsia="en-US"/>
              </w:rPr>
            </w:pPr>
            <w:r w:rsidRPr="007E2F0F">
              <w:rPr>
                <w:lang w:eastAsia="en-US"/>
              </w:rPr>
              <w:t>5</w:t>
            </w:r>
          </w:p>
        </w:tc>
        <w:tc>
          <w:tcPr>
            <w:tcW w:w="1041" w:type="pct"/>
          </w:tcPr>
          <w:p w14:paraId="611A9344" w14:textId="77777777" w:rsidR="00366302" w:rsidRPr="007E2F0F" w:rsidRDefault="00366302" w:rsidP="00366302">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5390920F" w14:textId="77777777" w:rsidR="00366302" w:rsidRPr="007E2F0F" w:rsidRDefault="00366302" w:rsidP="00366302">
            <w:pPr>
              <w:tabs>
                <w:tab w:val="right" w:pos="851"/>
              </w:tabs>
              <w:spacing w:line="276" w:lineRule="auto"/>
              <w:jc w:val="center"/>
              <w:rPr>
                <w:lang w:eastAsia="en-US"/>
              </w:rPr>
            </w:pPr>
            <w:r w:rsidRPr="007F2941">
              <w:rPr>
                <w:lang w:eastAsia="en-US"/>
              </w:rPr>
              <w:t>22</w:t>
            </w:r>
          </w:p>
        </w:tc>
        <w:tc>
          <w:tcPr>
            <w:tcW w:w="455" w:type="pct"/>
          </w:tcPr>
          <w:p w14:paraId="6C403B0A" w14:textId="1671CABF"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25D68E" w14:textId="3F592000"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01A50365" w14:textId="51F0B61B"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327FEC45" w14:textId="7B27B176"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7097DDD8"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w:t>
            </w:r>
          </w:p>
        </w:tc>
      </w:tr>
      <w:tr w:rsidR="00366302" w:rsidRPr="00D630DB" w14:paraId="63658FA2" w14:textId="77777777" w:rsidTr="00BC4744">
        <w:tc>
          <w:tcPr>
            <w:tcW w:w="259" w:type="pct"/>
          </w:tcPr>
          <w:p w14:paraId="1C8CEF45" w14:textId="77777777" w:rsidR="00366302" w:rsidRPr="007E2F0F" w:rsidRDefault="00366302" w:rsidP="00366302">
            <w:pPr>
              <w:tabs>
                <w:tab w:val="right" w:pos="851"/>
              </w:tabs>
              <w:spacing w:line="276" w:lineRule="auto"/>
              <w:rPr>
                <w:lang w:eastAsia="en-US"/>
              </w:rPr>
            </w:pPr>
          </w:p>
        </w:tc>
        <w:tc>
          <w:tcPr>
            <w:tcW w:w="1041" w:type="pct"/>
          </w:tcPr>
          <w:p w14:paraId="65C3F165" w14:textId="77777777" w:rsidR="00366302" w:rsidRPr="00D630DB" w:rsidRDefault="00366302" w:rsidP="00366302">
            <w:pPr>
              <w:tabs>
                <w:tab w:val="right" w:pos="851"/>
              </w:tabs>
              <w:spacing w:line="276" w:lineRule="auto"/>
              <w:rPr>
                <w:lang w:eastAsia="en-US"/>
              </w:rPr>
            </w:pPr>
            <w:r w:rsidRPr="00D630DB">
              <w:rPr>
                <w:lang w:eastAsia="en-US"/>
              </w:rPr>
              <w:t xml:space="preserve">В целом по дисциплине </w:t>
            </w:r>
          </w:p>
        </w:tc>
        <w:tc>
          <w:tcPr>
            <w:tcW w:w="389" w:type="pct"/>
            <w:tcBorders>
              <w:top w:val="single" w:sz="4" w:space="0" w:color="auto"/>
              <w:left w:val="single" w:sz="4" w:space="0" w:color="auto"/>
              <w:bottom w:val="single" w:sz="4" w:space="0" w:color="auto"/>
              <w:right w:val="single" w:sz="4" w:space="0" w:color="auto"/>
            </w:tcBorders>
          </w:tcPr>
          <w:p w14:paraId="2910ACE6" w14:textId="5FCC60DB" w:rsidR="00366302" w:rsidRPr="00D630DB" w:rsidRDefault="00366302" w:rsidP="00366302">
            <w:pPr>
              <w:tabs>
                <w:tab w:val="right" w:pos="851"/>
              </w:tabs>
              <w:spacing w:line="276" w:lineRule="auto"/>
              <w:jc w:val="center"/>
              <w:rPr>
                <w:b/>
                <w:bCs/>
                <w:lang w:eastAsia="en-US"/>
              </w:rPr>
            </w:pPr>
            <w:r>
              <w:rPr>
                <w:b/>
                <w:bCs/>
                <w:lang w:eastAsia="en-US"/>
              </w:rPr>
              <w:t>108</w:t>
            </w:r>
          </w:p>
        </w:tc>
        <w:tc>
          <w:tcPr>
            <w:tcW w:w="455" w:type="pct"/>
            <w:tcBorders>
              <w:top w:val="single" w:sz="4" w:space="0" w:color="auto"/>
              <w:left w:val="single" w:sz="4" w:space="0" w:color="auto"/>
              <w:bottom w:val="single" w:sz="4" w:space="0" w:color="auto"/>
              <w:right w:val="single" w:sz="4" w:space="0" w:color="auto"/>
            </w:tcBorders>
          </w:tcPr>
          <w:p w14:paraId="7FC5BB08" w14:textId="7CAEB6C0" w:rsidR="00366302" w:rsidRPr="00D630DB" w:rsidRDefault="00366302" w:rsidP="00366302">
            <w:pPr>
              <w:tabs>
                <w:tab w:val="right" w:pos="851"/>
              </w:tabs>
              <w:spacing w:line="276" w:lineRule="auto"/>
              <w:jc w:val="center"/>
              <w:rPr>
                <w:b/>
                <w:bCs/>
                <w:lang w:eastAsia="en-US"/>
              </w:rPr>
            </w:pPr>
            <w:r>
              <w:rPr>
                <w:b/>
                <w:bCs/>
                <w:lang w:eastAsia="en-US"/>
              </w:rPr>
              <w:t>50</w:t>
            </w:r>
          </w:p>
        </w:tc>
        <w:tc>
          <w:tcPr>
            <w:tcW w:w="454" w:type="pct"/>
            <w:tcBorders>
              <w:top w:val="single" w:sz="4" w:space="0" w:color="auto"/>
              <w:left w:val="single" w:sz="4" w:space="0" w:color="auto"/>
              <w:bottom w:val="single" w:sz="4" w:space="0" w:color="auto"/>
              <w:right w:val="single" w:sz="4" w:space="0" w:color="auto"/>
            </w:tcBorders>
          </w:tcPr>
          <w:p w14:paraId="5FA52D0C" w14:textId="5560D941" w:rsidR="00366302" w:rsidRPr="00D630DB" w:rsidRDefault="00366302" w:rsidP="00366302">
            <w:pPr>
              <w:tabs>
                <w:tab w:val="right" w:pos="851"/>
              </w:tabs>
              <w:spacing w:line="276" w:lineRule="auto"/>
              <w:jc w:val="center"/>
              <w:rPr>
                <w:b/>
                <w:bCs/>
                <w:lang w:eastAsia="en-US"/>
              </w:rPr>
            </w:pPr>
            <w:r>
              <w:rPr>
                <w:b/>
                <w:bCs/>
                <w:lang w:eastAsia="en-US"/>
              </w:rPr>
              <w:t>16</w:t>
            </w:r>
          </w:p>
        </w:tc>
        <w:tc>
          <w:tcPr>
            <w:tcW w:w="714" w:type="pct"/>
            <w:tcBorders>
              <w:top w:val="single" w:sz="4" w:space="0" w:color="auto"/>
              <w:left w:val="single" w:sz="4" w:space="0" w:color="auto"/>
              <w:bottom w:val="single" w:sz="4" w:space="0" w:color="auto"/>
              <w:right w:val="single" w:sz="4" w:space="0" w:color="auto"/>
            </w:tcBorders>
          </w:tcPr>
          <w:p w14:paraId="5EBE0B09" w14:textId="3FFBED48" w:rsidR="00366302" w:rsidRPr="00D630DB" w:rsidRDefault="00366302" w:rsidP="00366302">
            <w:pPr>
              <w:tabs>
                <w:tab w:val="right" w:pos="851"/>
              </w:tabs>
              <w:spacing w:line="276" w:lineRule="auto"/>
              <w:jc w:val="center"/>
              <w:rPr>
                <w:b/>
                <w:bCs/>
                <w:lang w:eastAsia="en-US"/>
              </w:rPr>
            </w:pPr>
            <w:r>
              <w:rPr>
                <w:b/>
                <w:bCs/>
                <w:lang w:eastAsia="en-US"/>
              </w:rPr>
              <w:t>34</w:t>
            </w:r>
          </w:p>
        </w:tc>
        <w:tc>
          <w:tcPr>
            <w:tcW w:w="656" w:type="pct"/>
            <w:tcBorders>
              <w:top w:val="single" w:sz="4" w:space="0" w:color="auto"/>
              <w:left w:val="single" w:sz="4" w:space="0" w:color="auto"/>
              <w:bottom w:val="single" w:sz="4" w:space="0" w:color="auto"/>
              <w:right w:val="single" w:sz="4" w:space="0" w:color="auto"/>
            </w:tcBorders>
          </w:tcPr>
          <w:p w14:paraId="3BBA44C4" w14:textId="04877FE1" w:rsidR="00366302" w:rsidRPr="00D630DB" w:rsidRDefault="00366302" w:rsidP="00366302">
            <w:pPr>
              <w:tabs>
                <w:tab w:val="right" w:pos="851"/>
              </w:tabs>
              <w:spacing w:line="276" w:lineRule="auto"/>
              <w:jc w:val="center"/>
              <w:rPr>
                <w:lang w:eastAsia="en-US"/>
              </w:rPr>
            </w:pPr>
            <w:r>
              <w:rPr>
                <w:b/>
                <w:bCs/>
                <w:lang w:eastAsia="en-US"/>
              </w:rPr>
              <w:t>58</w:t>
            </w:r>
          </w:p>
        </w:tc>
        <w:tc>
          <w:tcPr>
            <w:tcW w:w="1032" w:type="pct"/>
          </w:tcPr>
          <w:p w14:paraId="73ECEDA4" w14:textId="77777777" w:rsidR="00366302" w:rsidRPr="00D630DB" w:rsidRDefault="00366302" w:rsidP="00366302">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66302" w:rsidRPr="00D630DB" w14:paraId="53AE88FE" w14:textId="77777777" w:rsidTr="00BC4744">
        <w:tc>
          <w:tcPr>
            <w:tcW w:w="259" w:type="pct"/>
          </w:tcPr>
          <w:p w14:paraId="4A4418C9" w14:textId="77777777" w:rsidR="00366302" w:rsidRPr="007E2F0F" w:rsidRDefault="00366302" w:rsidP="00366302">
            <w:pPr>
              <w:tabs>
                <w:tab w:val="right" w:pos="851"/>
              </w:tabs>
              <w:spacing w:line="276" w:lineRule="auto"/>
              <w:rPr>
                <w:lang w:eastAsia="en-US"/>
              </w:rPr>
            </w:pPr>
          </w:p>
        </w:tc>
        <w:tc>
          <w:tcPr>
            <w:tcW w:w="1041" w:type="pct"/>
          </w:tcPr>
          <w:p w14:paraId="3177B62E" w14:textId="77777777" w:rsidR="00366302" w:rsidRPr="00D630DB" w:rsidRDefault="00366302" w:rsidP="00366302">
            <w:pPr>
              <w:tabs>
                <w:tab w:val="right" w:pos="851"/>
              </w:tabs>
              <w:spacing w:line="276" w:lineRule="auto"/>
              <w:rPr>
                <w:lang w:eastAsia="en-US"/>
              </w:rPr>
            </w:pPr>
            <w:r>
              <w:rPr>
                <w:lang w:eastAsia="en-US"/>
              </w:rPr>
              <w:t>Итого в %</w:t>
            </w:r>
          </w:p>
        </w:tc>
        <w:tc>
          <w:tcPr>
            <w:tcW w:w="389" w:type="pct"/>
            <w:tcBorders>
              <w:top w:val="single" w:sz="4" w:space="0" w:color="auto"/>
              <w:left w:val="single" w:sz="4" w:space="0" w:color="auto"/>
              <w:bottom w:val="single" w:sz="4" w:space="0" w:color="auto"/>
              <w:right w:val="single" w:sz="4" w:space="0" w:color="auto"/>
            </w:tcBorders>
          </w:tcPr>
          <w:p w14:paraId="5894D069" w14:textId="3710A49E" w:rsidR="00366302" w:rsidRPr="00D630DB" w:rsidRDefault="00366302" w:rsidP="00366302">
            <w:pPr>
              <w:tabs>
                <w:tab w:val="right" w:pos="851"/>
              </w:tabs>
              <w:spacing w:line="276" w:lineRule="auto"/>
              <w:jc w:val="center"/>
              <w:rPr>
                <w:b/>
                <w:bCs/>
                <w:lang w:eastAsia="en-US"/>
              </w:rPr>
            </w:pPr>
            <w:r>
              <w:rPr>
                <w:b/>
                <w:bCs/>
                <w:lang w:eastAsia="en-US"/>
              </w:rPr>
              <w:t>100</w:t>
            </w:r>
          </w:p>
        </w:tc>
        <w:tc>
          <w:tcPr>
            <w:tcW w:w="455" w:type="pct"/>
            <w:tcBorders>
              <w:top w:val="single" w:sz="4" w:space="0" w:color="auto"/>
              <w:left w:val="single" w:sz="4" w:space="0" w:color="auto"/>
              <w:bottom w:val="single" w:sz="4" w:space="0" w:color="auto"/>
              <w:right w:val="single" w:sz="4" w:space="0" w:color="auto"/>
            </w:tcBorders>
          </w:tcPr>
          <w:p w14:paraId="600C33D8" w14:textId="45477C4C" w:rsidR="00366302" w:rsidRPr="00D630DB" w:rsidRDefault="00366302" w:rsidP="00366302">
            <w:pPr>
              <w:tabs>
                <w:tab w:val="right" w:pos="851"/>
              </w:tabs>
              <w:spacing w:line="276" w:lineRule="auto"/>
              <w:jc w:val="center"/>
              <w:rPr>
                <w:b/>
                <w:bCs/>
                <w:lang w:eastAsia="en-US"/>
              </w:rPr>
            </w:pPr>
            <w:r>
              <w:rPr>
                <w:b/>
                <w:bCs/>
                <w:lang w:eastAsia="en-US"/>
              </w:rPr>
              <w:t>46</w:t>
            </w:r>
          </w:p>
        </w:tc>
        <w:tc>
          <w:tcPr>
            <w:tcW w:w="454" w:type="pct"/>
            <w:tcBorders>
              <w:top w:val="single" w:sz="4" w:space="0" w:color="auto"/>
              <w:left w:val="single" w:sz="4" w:space="0" w:color="auto"/>
              <w:bottom w:val="single" w:sz="4" w:space="0" w:color="auto"/>
              <w:right w:val="single" w:sz="4" w:space="0" w:color="auto"/>
            </w:tcBorders>
          </w:tcPr>
          <w:p w14:paraId="4F2DCE4B" w14:textId="3B11192D" w:rsidR="00366302" w:rsidRDefault="00366302" w:rsidP="00366302">
            <w:pPr>
              <w:tabs>
                <w:tab w:val="right" w:pos="851"/>
              </w:tabs>
              <w:spacing w:line="276" w:lineRule="auto"/>
              <w:jc w:val="center"/>
              <w:rPr>
                <w:b/>
                <w:bCs/>
                <w:lang w:eastAsia="en-US"/>
              </w:rPr>
            </w:pPr>
            <w:r>
              <w:rPr>
                <w:b/>
                <w:bCs/>
                <w:lang w:eastAsia="en-US"/>
              </w:rPr>
              <w:t>32</w:t>
            </w:r>
          </w:p>
        </w:tc>
        <w:tc>
          <w:tcPr>
            <w:tcW w:w="714" w:type="pct"/>
            <w:tcBorders>
              <w:top w:val="single" w:sz="4" w:space="0" w:color="auto"/>
              <w:left w:val="single" w:sz="4" w:space="0" w:color="auto"/>
              <w:bottom w:val="single" w:sz="4" w:space="0" w:color="auto"/>
              <w:right w:val="single" w:sz="4" w:space="0" w:color="auto"/>
            </w:tcBorders>
          </w:tcPr>
          <w:p w14:paraId="2B4FF182" w14:textId="7E31384D" w:rsidR="00366302" w:rsidRDefault="00366302" w:rsidP="00366302">
            <w:pPr>
              <w:tabs>
                <w:tab w:val="right" w:pos="851"/>
              </w:tabs>
              <w:spacing w:line="276" w:lineRule="auto"/>
              <w:jc w:val="center"/>
              <w:rPr>
                <w:b/>
                <w:bCs/>
                <w:lang w:eastAsia="en-US"/>
              </w:rPr>
            </w:pPr>
            <w:r>
              <w:rPr>
                <w:b/>
                <w:bCs/>
                <w:lang w:eastAsia="en-US"/>
              </w:rPr>
              <w:t>68</w:t>
            </w:r>
          </w:p>
        </w:tc>
        <w:tc>
          <w:tcPr>
            <w:tcW w:w="656" w:type="pct"/>
            <w:tcBorders>
              <w:top w:val="single" w:sz="4" w:space="0" w:color="auto"/>
              <w:left w:val="single" w:sz="4" w:space="0" w:color="auto"/>
              <w:bottom w:val="single" w:sz="4" w:space="0" w:color="auto"/>
              <w:right w:val="single" w:sz="4" w:space="0" w:color="auto"/>
            </w:tcBorders>
          </w:tcPr>
          <w:p w14:paraId="34F0CF09" w14:textId="470CD169" w:rsidR="00366302" w:rsidRDefault="00366302" w:rsidP="00366302">
            <w:pPr>
              <w:tabs>
                <w:tab w:val="right" w:pos="851"/>
              </w:tabs>
              <w:spacing w:line="276" w:lineRule="auto"/>
              <w:jc w:val="center"/>
              <w:rPr>
                <w:b/>
                <w:bCs/>
                <w:lang w:eastAsia="en-US"/>
              </w:rPr>
            </w:pPr>
            <w:r>
              <w:rPr>
                <w:b/>
                <w:bCs/>
                <w:lang w:eastAsia="en-US"/>
              </w:rPr>
              <w:t>54</w:t>
            </w:r>
          </w:p>
        </w:tc>
        <w:tc>
          <w:tcPr>
            <w:tcW w:w="1032" w:type="pct"/>
          </w:tcPr>
          <w:p w14:paraId="154358B3" w14:textId="77777777" w:rsidR="00366302" w:rsidRPr="00D630DB" w:rsidRDefault="00366302" w:rsidP="00366302">
            <w:pPr>
              <w:tabs>
                <w:tab w:val="right" w:pos="851"/>
              </w:tabs>
              <w:spacing w:line="276" w:lineRule="auto"/>
              <w:rPr>
                <w:lang w:eastAsia="en-US"/>
              </w:rPr>
            </w:pPr>
          </w:p>
        </w:tc>
      </w:tr>
    </w:tbl>
    <w:p w14:paraId="2C604F9D" w14:textId="77777777" w:rsidR="00366302" w:rsidRPr="007E2F0F" w:rsidRDefault="00366302" w:rsidP="00327F91">
      <w:pPr>
        <w:jc w:val="both"/>
        <w:rPr>
          <w:b/>
          <w:bCs/>
          <w:sz w:val="28"/>
          <w:szCs w:val="28"/>
        </w:rPr>
      </w:pP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lastRenderedPageBreak/>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w:t>
            </w:r>
            <w:r w:rsidRPr="00273C8B">
              <w:rPr>
                <w:shd w:val="clear" w:color="auto" w:fill="FFFFFF"/>
              </w:rPr>
              <w:lastRenderedPageBreak/>
              <w:t>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lastRenderedPageBreak/>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Тема 4. Деловая переписка и другие электронные 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w:t>
            </w:r>
            <w:r w:rsidRPr="004A17A2">
              <w:rPr>
                <w:shd w:val="clear" w:color="auto" w:fill="FFFFFF"/>
              </w:rPr>
              <w:lastRenderedPageBreak/>
              <w:t>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w:t>
            </w:r>
            <w:r w:rsidRPr="007E2F0F">
              <w:lastRenderedPageBreak/>
              <w:t xml:space="preserve">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подготовка мультимедийных 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lastRenderedPageBreak/>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xml:space="preserve">• «Все хорошие ораторы начинали как плохие ораторы» (Ральф Эмерсон, 1803 – 1882, американский </w:t>
            </w:r>
            <w:r w:rsidRPr="005F4B82">
              <w:rPr>
                <w:lang w:eastAsia="en-US"/>
              </w:rPr>
              <w:lastRenderedPageBreak/>
              <w:t>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w:t>
            </w:r>
            <w:r w:rsidRPr="007E2F0F">
              <w:lastRenderedPageBreak/>
              <w:t xml:space="preserve">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 xml:space="preserve">на государственном языке Российской </w:t>
            </w:r>
            <w:r w:rsidRPr="002308BB">
              <w:rPr>
                <w:bCs/>
                <w:color w:val="000000"/>
              </w:rPr>
              <w:lastRenderedPageBreak/>
              <w:t>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lastRenderedPageBreak/>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lastRenderedPageBreak/>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манде, взаимодействие 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w:t>
      </w:r>
      <w:r w:rsidRPr="003540CE">
        <w:rPr>
          <w:rFonts w:eastAsia="Calibri"/>
          <w:sz w:val="28"/>
          <w:szCs w:val="28"/>
          <w:lang w:eastAsia="en-US"/>
        </w:rPr>
        <w:lastRenderedPageBreak/>
        <w:t>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w:t>
      </w:r>
      <w:r w:rsidRPr="00C86F18">
        <w:rPr>
          <w:sz w:val="28"/>
          <w:szCs w:val="28"/>
        </w:rPr>
        <w:lastRenderedPageBreak/>
        <w:t>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C86F18">
        <w:rPr>
          <w:sz w:val="28"/>
          <w:szCs w:val="28"/>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w:t>
      </w:r>
      <w:r>
        <w:rPr>
          <w:sz w:val="28"/>
          <w:szCs w:val="28"/>
        </w:rPr>
        <w:lastRenderedPageBreak/>
        <w:t>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lastRenderedPageBreak/>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0B8C5" w14:textId="77777777" w:rsidR="00F121B1" w:rsidRDefault="00F121B1">
      <w:r>
        <w:separator/>
      </w:r>
    </w:p>
  </w:endnote>
  <w:endnote w:type="continuationSeparator" w:id="0">
    <w:p w14:paraId="376E12DD" w14:textId="77777777" w:rsidR="00F121B1" w:rsidRDefault="00F1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2794092E" w:rsidR="00646DB4" w:rsidRDefault="00646DB4">
    <w:pPr>
      <w:pStyle w:val="ad"/>
      <w:jc w:val="right"/>
    </w:pPr>
    <w:r>
      <w:fldChar w:fldCharType="begin"/>
    </w:r>
    <w:r>
      <w:instrText xml:space="preserve"> PAGE   \* MERGEFORMAT </w:instrText>
    </w:r>
    <w:r>
      <w:fldChar w:fldCharType="separate"/>
    </w:r>
    <w:r w:rsidR="00366302">
      <w:rPr>
        <w:noProof/>
      </w:rPr>
      <w:t>9</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BAFF7" w14:textId="77777777" w:rsidR="00F121B1" w:rsidRDefault="00F121B1">
      <w:r>
        <w:separator/>
      </w:r>
    </w:p>
  </w:footnote>
  <w:footnote w:type="continuationSeparator" w:id="0">
    <w:p w14:paraId="07ECE656" w14:textId="77777777" w:rsidR="00F121B1" w:rsidRDefault="00F12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41F0B"/>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302"/>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5061A6"/>
    <w:rsid w:val="00506FD6"/>
    <w:rsid w:val="005072CA"/>
    <w:rsid w:val="005232E7"/>
    <w:rsid w:val="00545865"/>
    <w:rsid w:val="00553B13"/>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827EB"/>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B5279"/>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24EC"/>
    <w:rsid w:val="00CD509A"/>
    <w:rsid w:val="00CE5479"/>
    <w:rsid w:val="00CE5F84"/>
    <w:rsid w:val="00CF58E1"/>
    <w:rsid w:val="00D10806"/>
    <w:rsid w:val="00D1096A"/>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A77B1"/>
    <w:rsid w:val="00EB139D"/>
    <w:rsid w:val="00EB1A89"/>
    <w:rsid w:val="00EB68D5"/>
    <w:rsid w:val="00EC0943"/>
    <w:rsid w:val="00EC0C92"/>
    <w:rsid w:val="00ED46D2"/>
    <w:rsid w:val="00ED547D"/>
    <w:rsid w:val="00EF2685"/>
    <w:rsid w:val="00F0004E"/>
    <w:rsid w:val="00F04542"/>
    <w:rsid w:val="00F106D0"/>
    <w:rsid w:val="00F121B1"/>
    <w:rsid w:val="00F12A70"/>
    <w:rsid w:val="00F12B23"/>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1786</TotalTime>
  <Pages>25</Pages>
  <Words>5933</Words>
  <Characters>33822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228</cp:revision>
  <cp:lastPrinted>2022-02-22T13:16:00Z</cp:lastPrinted>
  <dcterms:created xsi:type="dcterms:W3CDTF">2019-11-12T13:37:00Z</dcterms:created>
  <dcterms:modified xsi:type="dcterms:W3CDTF">2024-04-18T11:44:00Z</dcterms:modified>
</cp:coreProperties>
</file>